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0EF" w:rsidRDefault="00C620EF">
      <w:pPr>
        <w:rPr>
          <w:sz w:val="20"/>
        </w:rPr>
      </w:pPr>
      <w:r>
        <w:rPr>
          <w:sz w:val="20"/>
        </w:rPr>
        <w:t>Science, Gr. 9</w:t>
      </w:r>
    </w:p>
    <w:p w:rsidR="00C620EF" w:rsidRDefault="00DF4F6F">
      <w:pPr>
        <w:rPr>
          <w:sz w:val="20"/>
        </w:rPr>
      </w:pPr>
      <w:r>
        <w:rPr>
          <w:noProof/>
          <w:sz w:val="20"/>
        </w:rPr>
        <w:drawing>
          <wp:anchor distT="0" distB="0" distL="114300" distR="114300" simplePos="0" relativeHeight="251660800" behindDoc="0" locked="0" layoutInCell="0" allowOverlap="1">
            <wp:simplePos x="0" y="0"/>
            <wp:positionH relativeFrom="column">
              <wp:posOffset>5829300</wp:posOffset>
            </wp:positionH>
            <wp:positionV relativeFrom="paragraph">
              <wp:posOffset>73660</wp:posOffset>
            </wp:positionV>
            <wp:extent cx="806450" cy="898525"/>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806450" cy="898525"/>
                    </a:xfrm>
                    <a:prstGeom prst="rect">
                      <a:avLst/>
                    </a:prstGeom>
                    <a:noFill/>
                    <a:ln w="9525">
                      <a:noFill/>
                      <a:miter lim="800000"/>
                      <a:headEnd/>
                      <a:tailEnd/>
                    </a:ln>
                  </pic:spPr>
                </pic:pic>
              </a:graphicData>
            </a:graphic>
          </wp:anchor>
        </w:drawing>
      </w:r>
      <w:r w:rsidR="00C620EF">
        <w:rPr>
          <w:sz w:val="20"/>
        </w:rPr>
        <w:t>Reproduction – Asexual Reproduction</w:t>
      </w:r>
    </w:p>
    <w:p w:rsidR="00C620EF" w:rsidRDefault="00C620EF"/>
    <w:p w:rsidR="00C620EF" w:rsidRDefault="00C620EF">
      <w:pPr>
        <w:pStyle w:val="Heading1"/>
      </w:pPr>
      <w:r>
        <w:t>Population Growth by Binary Fission</w:t>
      </w:r>
    </w:p>
    <w:p w:rsidR="00C620EF" w:rsidRDefault="00C620EF"/>
    <w:p w:rsidR="00C620EF" w:rsidRDefault="00C620EF">
      <w:pPr>
        <w:ind w:left="1440"/>
        <w:rPr>
          <w:iCs/>
        </w:rPr>
      </w:pPr>
      <w:r>
        <w:t xml:space="preserve">Suppose you get on a bus to go to school.  At 8:20 a.m. you yawn, and a single </w:t>
      </w:r>
      <w:r>
        <w:rPr>
          <w:i/>
          <w:iCs/>
        </w:rPr>
        <w:t>Streptococcus</w:t>
      </w:r>
      <w:r>
        <w:rPr>
          <w:iCs/>
        </w:rPr>
        <w:t xml:space="preserve"> bacterium floats into your open mouth and settles in your throat.  Under ideal conditions that bacterium can reproduce in 20 minutes.  So, by the time the bus drops you off at school at 8:40 a.m. there are two bacteria in your throat.  When your class starts at 9:00 a.m., there are four.</w:t>
      </w:r>
    </w:p>
    <w:p w:rsidR="00C620EF" w:rsidRDefault="00C620EF">
      <w:pPr>
        <w:rPr>
          <w:iCs/>
        </w:rPr>
      </w:pPr>
    </w:p>
    <w:p w:rsidR="00C620EF" w:rsidRDefault="00C620EF">
      <w:pPr>
        <w:rPr>
          <w:iCs/>
        </w:rPr>
      </w:pPr>
    </w:p>
    <w:p w:rsidR="00C620EF" w:rsidRDefault="00C620EF">
      <w:pPr>
        <w:rPr>
          <w:iCs/>
        </w:rPr>
      </w:pPr>
      <w:r>
        <w:rPr>
          <w:iCs/>
        </w:rPr>
        <w:t>1.  Assume that bacteria reproduce asexually by binary fission ever 20 minutes.  Complete this:</w:t>
      </w:r>
    </w:p>
    <w:p w:rsidR="00C620EF" w:rsidRDefault="00C620EF">
      <w:pPr>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
        <w:gridCol w:w="760"/>
        <w:gridCol w:w="761"/>
        <w:gridCol w:w="760"/>
        <w:gridCol w:w="761"/>
        <w:gridCol w:w="760"/>
        <w:gridCol w:w="817"/>
        <w:gridCol w:w="817"/>
        <w:gridCol w:w="817"/>
        <w:gridCol w:w="817"/>
        <w:gridCol w:w="817"/>
        <w:gridCol w:w="817"/>
        <w:gridCol w:w="817"/>
      </w:tblGrid>
      <w:tr w:rsidR="00C620EF">
        <w:tblPrEx>
          <w:tblCellMar>
            <w:top w:w="0" w:type="dxa"/>
            <w:bottom w:w="0" w:type="dxa"/>
          </w:tblCellMar>
        </w:tblPrEx>
        <w:trPr>
          <w:trHeight w:val="333"/>
        </w:trPr>
        <w:tc>
          <w:tcPr>
            <w:tcW w:w="1106" w:type="dxa"/>
          </w:tcPr>
          <w:p w:rsidR="00C620EF" w:rsidRDefault="00C620EF">
            <w:pPr>
              <w:rPr>
                <w:iCs/>
              </w:rPr>
            </w:pPr>
            <w:r>
              <w:rPr>
                <w:iCs/>
              </w:rPr>
              <w:t>Time</w:t>
            </w:r>
          </w:p>
        </w:tc>
        <w:tc>
          <w:tcPr>
            <w:tcW w:w="778" w:type="dxa"/>
          </w:tcPr>
          <w:p w:rsidR="00C620EF" w:rsidRDefault="00C620EF">
            <w:pPr>
              <w:rPr>
                <w:iCs/>
              </w:rPr>
            </w:pPr>
            <w:r>
              <w:rPr>
                <w:iCs/>
              </w:rPr>
              <w:t>8:20</w:t>
            </w:r>
          </w:p>
        </w:tc>
        <w:tc>
          <w:tcPr>
            <w:tcW w:w="779" w:type="dxa"/>
          </w:tcPr>
          <w:p w:rsidR="00C620EF" w:rsidRDefault="00C620EF">
            <w:pPr>
              <w:rPr>
                <w:iCs/>
              </w:rPr>
            </w:pPr>
            <w:r>
              <w:rPr>
                <w:iCs/>
              </w:rPr>
              <w:t>8:40</w:t>
            </w:r>
          </w:p>
        </w:tc>
        <w:tc>
          <w:tcPr>
            <w:tcW w:w="778" w:type="dxa"/>
          </w:tcPr>
          <w:p w:rsidR="00C620EF" w:rsidRDefault="00C620EF">
            <w:pPr>
              <w:rPr>
                <w:iCs/>
              </w:rPr>
            </w:pPr>
            <w:r>
              <w:rPr>
                <w:iCs/>
              </w:rPr>
              <w:t>9:00</w:t>
            </w:r>
          </w:p>
        </w:tc>
        <w:tc>
          <w:tcPr>
            <w:tcW w:w="779" w:type="dxa"/>
          </w:tcPr>
          <w:p w:rsidR="00C620EF" w:rsidRDefault="00C620EF">
            <w:pPr>
              <w:rPr>
                <w:iCs/>
              </w:rPr>
            </w:pPr>
            <w:r>
              <w:rPr>
                <w:iCs/>
              </w:rPr>
              <w:t>9:20</w:t>
            </w:r>
          </w:p>
        </w:tc>
        <w:tc>
          <w:tcPr>
            <w:tcW w:w="778" w:type="dxa"/>
          </w:tcPr>
          <w:p w:rsidR="00C620EF" w:rsidRDefault="00C620EF">
            <w:pPr>
              <w:rPr>
                <w:iCs/>
              </w:rPr>
            </w:pPr>
            <w:r>
              <w:rPr>
                <w:iCs/>
              </w:rPr>
              <w:t>9:40</w:t>
            </w:r>
          </w:p>
        </w:tc>
        <w:tc>
          <w:tcPr>
            <w:tcW w:w="779" w:type="dxa"/>
          </w:tcPr>
          <w:p w:rsidR="00C620EF" w:rsidRDefault="00C620EF">
            <w:pPr>
              <w:rPr>
                <w:iCs/>
              </w:rPr>
            </w:pPr>
            <w:r>
              <w:rPr>
                <w:iCs/>
              </w:rPr>
              <w:t>10:00</w:t>
            </w:r>
          </w:p>
        </w:tc>
        <w:tc>
          <w:tcPr>
            <w:tcW w:w="779" w:type="dxa"/>
          </w:tcPr>
          <w:p w:rsidR="00C620EF" w:rsidRDefault="00C620EF">
            <w:pPr>
              <w:rPr>
                <w:iCs/>
              </w:rPr>
            </w:pPr>
            <w:r>
              <w:rPr>
                <w:iCs/>
              </w:rPr>
              <w:t>10:20</w:t>
            </w:r>
          </w:p>
        </w:tc>
        <w:tc>
          <w:tcPr>
            <w:tcW w:w="778" w:type="dxa"/>
          </w:tcPr>
          <w:p w:rsidR="00C620EF" w:rsidRDefault="00C620EF">
            <w:pPr>
              <w:rPr>
                <w:iCs/>
              </w:rPr>
            </w:pPr>
            <w:r>
              <w:rPr>
                <w:iCs/>
              </w:rPr>
              <w:t>10:40</w:t>
            </w:r>
          </w:p>
        </w:tc>
        <w:tc>
          <w:tcPr>
            <w:tcW w:w="779" w:type="dxa"/>
          </w:tcPr>
          <w:p w:rsidR="00C620EF" w:rsidRDefault="00C620EF">
            <w:pPr>
              <w:rPr>
                <w:iCs/>
              </w:rPr>
            </w:pPr>
            <w:r>
              <w:rPr>
                <w:iCs/>
              </w:rPr>
              <w:t>11:00</w:t>
            </w:r>
          </w:p>
        </w:tc>
        <w:tc>
          <w:tcPr>
            <w:tcW w:w="778" w:type="dxa"/>
          </w:tcPr>
          <w:p w:rsidR="00C620EF" w:rsidRDefault="00C620EF">
            <w:pPr>
              <w:rPr>
                <w:iCs/>
              </w:rPr>
            </w:pPr>
            <w:r>
              <w:rPr>
                <w:iCs/>
              </w:rPr>
              <w:t>11:20</w:t>
            </w:r>
          </w:p>
        </w:tc>
        <w:tc>
          <w:tcPr>
            <w:tcW w:w="779" w:type="dxa"/>
          </w:tcPr>
          <w:p w:rsidR="00C620EF" w:rsidRDefault="00C620EF">
            <w:pPr>
              <w:rPr>
                <w:iCs/>
              </w:rPr>
            </w:pPr>
            <w:r>
              <w:rPr>
                <w:iCs/>
              </w:rPr>
              <w:t>11:40</w:t>
            </w:r>
          </w:p>
        </w:tc>
        <w:tc>
          <w:tcPr>
            <w:tcW w:w="779" w:type="dxa"/>
          </w:tcPr>
          <w:p w:rsidR="00C620EF" w:rsidRDefault="00C620EF">
            <w:pPr>
              <w:rPr>
                <w:iCs/>
              </w:rPr>
            </w:pPr>
            <w:r>
              <w:rPr>
                <w:iCs/>
              </w:rPr>
              <w:t>12:00</w:t>
            </w:r>
          </w:p>
        </w:tc>
      </w:tr>
      <w:tr w:rsidR="00C620EF">
        <w:tblPrEx>
          <w:tblCellMar>
            <w:top w:w="0" w:type="dxa"/>
            <w:bottom w:w="0" w:type="dxa"/>
          </w:tblCellMar>
        </w:tblPrEx>
        <w:trPr>
          <w:trHeight w:val="1089"/>
        </w:trPr>
        <w:tc>
          <w:tcPr>
            <w:tcW w:w="1106" w:type="dxa"/>
          </w:tcPr>
          <w:p w:rsidR="00C620EF" w:rsidRDefault="00C620EF">
            <w:pPr>
              <w:rPr>
                <w:iCs/>
              </w:rPr>
            </w:pPr>
            <w:r>
              <w:rPr>
                <w:iCs/>
              </w:rPr>
              <w:t>Number of bacteria in throat</w:t>
            </w:r>
          </w:p>
        </w:tc>
        <w:tc>
          <w:tcPr>
            <w:tcW w:w="778" w:type="dxa"/>
            <w:vAlign w:val="center"/>
          </w:tcPr>
          <w:p w:rsidR="00C620EF" w:rsidRDefault="00C620EF">
            <w:pPr>
              <w:jc w:val="center"/>
              <w:rPr>
                <w:iCs/>
              </w:rPr>
            </w:pPr>
            <w:r>
              <w:rPr>
                <w:iCs/>
              </w:rPr>
              <w:t>1</w:t>
            </w:r>
          </w:p>
        </w:tc>
        <w:tc>
          <w:tcPr>
            <w:tcW w:w="779" w:type="dxa"/>
            <w:vAlign w:val="center"/>
          </w:tcPr>
          <w:p w:rsidR="00C620EF" w:rsidRDefault="00C620EF">
            <w:pPr>
              <w:jc w:val="center"/>
              <w:rPr>
                <w:iCs/>
              </w:rPr>
            </w:pPr>
          </w:p>
        </w:tc>
        <w:tc>
          <w:tcPr>
            <w:tcW w:w="778" w:type="dxa"/>
            <w:vAlign w:val="center"/>
          </w:tcPr>
          <w:p w:rsidR="00C620EF" w:rsidRDefault="00C620EF">
            <w:pPr>
              <w:jc w:val="center"/>
              <w:rPr>
                <w:iCs/>
              </w:rPr>
            </w:pPr>
          </w:p>
        </w:tc>
        <w:tc>
          <w:tcPr>
            <w:tcW w:w="779" w:type="dxa"/>
            <w:vAlign w:val="center"/>
          </w:tcPr>
          <w:p w:rsidR="00C620EF" w:rsidRDefault="00C620EF">
            <w:pPr>
              <w:jc w:val="center"/>
              <w:rPr>
                <w:iCs/>
              </w:rPr>
            </w:pPr>
          </w:p>
        </w:tc>
        <w:tc>
          <w:tcPr>
            <w:tcW w:w="778" w:type="dxa"/>
            <w:vAlign w:val="center"/>
          </w:tcPr>
          <w:p w:rsidR="00C620EF" w:rsidRDefault="00C620EF">
            <w:pPr>
              <w:jc w:val="center"/>
              <w:rPr>
                <w:iCs/>
              </w:rPr>
            </w:pPr>
          </w:p>
        </w:tc>
        <w:tc>
          <w:tcPr>
            <w:tcW w:w="779" w:type="dxa"/>
            <w:vAlign w:val="center"/>
          </w:tcPr>
          <w:p w:rsidR="00C620EF" w:rsidRDefault="00C620EF">
            <w:pPr>
              <w:jc w:val="center"/>
              <w:rPr>
                <w:iCs/>
              </w:rPr>
            </w:pPr>
          </w:p>
        </w:tc>
        <w:tc>
          <w:tcPr>
            <w:tcW w:w="779" w:type="dxa"/>
            <w:vAlign w:val="center"/>
          </w:tcPr>
          <w:p w:rsidR="00C620EF" w:rsidRDefault="00C620EF">
            <w:pPr>
              <w:jc w:val="center"/>
              <w:rPr>
                <w:iCs/>
              </w:rPr>
            </w:pPr>
          </w:p>
        </w:tc>
        <w:tc>
          <w:tcPr>
            <w:tcW w:w="778" w:type="dxa"/>
            <w:vAlign w:val="center"/>
          </w:tcPr>
          <w:p w:rsidR="00C620EF" w:rsidRDefault="00C620EF">
            <w:pPr>
              <w:jc w:val="center"/>
              <w:rPr>
                <w:iCs/>
              </w:rPr>
            </w:pPr>
          </w:p>
        </w:tc>
        <w:tc>
          <w:tcPr>
            <w:tcW w:w="779" w:type="dxa"/>
            <w:vAlign w:val="center"/>
          </w:tcPr>
          <w:p w:rsidR="00C620EF" w:rsidRDefault="00C620EF">
            <w:pPr>
              <w:jc w:val="center"/>
              <w:rPr>
                <w:iCs/>
              </w:rPr>
            </w:pPr>
          </w:p>
        </w:tc>
        <w:tc>
          <w:tcPr>
            <w:tcW w:w="778" w:type="dxa"/>
            <w:vAlign w:val="center"/>
          </w:tcPr>
          <w:p w:rsidR="00C620EF" w:rsidRDefault="00C620EF">
            <w:pPr>
              <w:jc w:val="center"/>
              <w:rPr>
                <w:iCs/>
              </w:rPr>
            </w:pPr>
          </w:p>
        </w:tc>
        <w:tc>
          <w:tcPr>
            <w:tcW w:w="779" w:type="dxa"/>
            <w:vAlign w:val="center"/>
          </w:tcPr>
          <w:p w:rsidR="00C620EF" w:rsidRDefault="00C620EF">
            <w:pPr>
              <w:jc w:val="center"/>
              <w:rPr>
                <w:iCs/>
              </w:rPr>
            </w:pPr>
          </w:p>
        </w:tc>
        <w:tc>
          <w:tcPr>
            <w:tcW w:w="779" w:type="dxa"/>
            <w:vAlign w:val="center"/>
          </w:tcPr>
          <w:p w:rsidR="00C620EF" w:rsidRDefault="00C620EF">
            <w:pPr>
              <w:jc w:val="center"/>
              <w:rPr>
                <w:iCs/>
              </w:rPr>
            </w:pPr>
          </w:p>
        </w:tc>
      </w:tr>
    </w:tbl>
    <w:p w:rsidR="00C620EF" w:rsidRDefault="00C620EF">
      <w:pPr>
        <w:rPr>
          <w:iCs/>
        </w:rPr>
      </w:pPr>
    </w:p>
    <w:p w:rsidR="00C620EF" w:rsidRDefault="00C620EF">
      <w:pPr>
        <w:rPr>
          <w:iCs/>
        </w:rPr>
      </w:pPr>
    </w:p>
    <w:p w:rsidR="00C620EF" w:rsidRDefault="00C620EF">
      <w:pPr>
        <w:rPr>
          <w:iCs/>
        </w:rPr>
      </w:pPr>
      <w:r>
        <w:rPr>
          <w:iCs/>
        </w:rPr>
        <w:t>2.  On a separate scrap sheet of paper, calculate how many bacteria will be in your throat at the following times:</w:t>
      </w:r>
    </w:p>
    <w:p w:rsidR="00C620EF" w:rsidRDefault="00C620EF">
      <w:pPr>
        <w:rPr>
          <w:iCs/>
        </w:rPr>
      </w:pPr>
      <w:r>
        <w:rPr>
          <w:iCs/>
          <w:noProof/>
          <w:sz w:val="20"/>
        </w:rPr>
        <w:pict>
          <v:rect id="_x0000_s1043" style="position:absolute;margin-left:153pt;margin-top:5.2pt;width:54pt;height:27pt;z-index:251654656"/>
        </w:pict>
      </w:r>
    </w:p>
    <w:p w:rsidR="00C620EF" w:rsidRDefault="00C620EF">
      <w:pPr>
        <w:rPr>
          <w:iCs/>
        </w:rPr>
      </w:pPr>
      <w:r>
        <w:rPr>
          <w:iCs/>
        </w:rPr>
        <w:tab/>
      </w:r>
      <w:r>
        <w:rPr>
          <w:iCs/>
        </w:rPr>
        <w:tab/>
        <w:t xml:space="preserve">3:20 p.m. </w:t>
      </w:r>
    </w:p>
    <w:p w:rsidR="00C620EF" w:rsidRDefault="00C620EF">
      <w:pPr>
        <w:rPr>
          <w:iCs/>
        </w:rPr>
      </w:pPr>
    </w:p>
    <w:p w:rsidR="00C620EF" w:rsidRDefault="00C620EF">
      <w:pPr>
        <w:rPr>
          <w:iCs/>
        </w:rPr>
      </w:pPr>
      <w:r>
        <w:rPr>
          <w:iCs/>
          <w:noProof/>
          <w:sz w:val="20"/>
        </w:rPr>
        <w:pict>
          <v:rect id="_x0000_s1044" style="position:absolute;margin-left:153pt;margin-top:8.8pt;width:54pt;height:27pt;z-index:251655680"/>
        </w:pict>
      </w:r>
    </w:p>
    <w:p w:rsidR="00C620EF" w:rsidRDefault="00C620EF">
      <w:pPr>
        <w:rPr>
          <w:iCs/>
        </w:rPr>
      </w:pPr>
      <w:r>
        <w:rPr>
          <w:iCs/>
        </w:rPr>
        <w:tab/>
      </w:r>
      <w:r>
        <w:rPr>
          <w:iCs/>
        </w:rPr>
        <w:tab/>
        <w:t>6:00 p.m.</w:t>
      </w:r>
    </w:p>
    <w:p w:rsidR="00C620EF" w:rsidRDefault="00C620EF">
      <w:pPr>
        <w:rPr>
          <w:iCs/>
        </w:rPr>
      </w:pPr>
    </w:p>
    <w:p w:rsidR="00C620EF" w:rsidRDefault="00C620EF">
      <w:pPr>
        <w:rPr>
          <w:iCs/>
        </w:rPr>
      </w:pPr>
      <w:r>
        <w:rPr>
          <w:iCs/>
          <w:noProof/>
          <w:sz w:val="20"/>
        </w:rPr>
        <w:pict>
          <v:rect id="_x0000_s1045" style="position:absolute;margin-left:153pt;margin-top:12.4pt;width:54pt;height:27pt;z-index:251656704"/>
        </w:pict>
      </w:r>
    </w:p>
    <w:p w:rsidR="00C620EF" w:rsidRDefault="00C620EF">
      <w:pPr>
        <w:rPr>
          <w:iCs/>
        </w:rPr>
      </w:pPr>
      <w:r>
        <w:rPr>
          <w:iCs/>
        </w:rPr>
        <w:tab/>
      </w:r>
      <w:r>
        <w:rPr>
          <w:iCs/>
        </w:rPr>
        <w:tab/>
        <w:t>10:00 p.m.</w:t>
      </w:r>
      <w:r>
        <w:rPr>
          <w:iCs/>
        </w:rPr>
        <w:tab/>
      </w:r>
      <w:r>
        <w:rPr>
          <w:iCs/>
        </w:rPr>
        <w:tab/>
      </w:r>
      <w:r>
        <w:rPr>
          <w:iCs/>
        </w:rPr>
        <w:tab/>
      </w:r>
      <w:r>
        <w:rPr>
          <w:iCs/>
        </w:rPr>
        <w:tab/>
        <w:t>(good luck!)</w:t>
      </w:r>
    </w:p>
    <w:p w:rsidR="00C620EF" w:rsidRDefault="00C620EF">
      <w:pPr>
        <w:rPr>
          <w:iCs/>
        </w:rPr>
      </w:pPr>
    </w:p>
    <w:p w:rsidR="00C620EF" w:rsidRDefault="00C620EF">
      <w:pPr>
        <w:rPr>
          <w:iCs/>
        </w:rPr>
      </w:pPr>
    </w:p>
    <w:p w:rsidR="00C620EF" w:rsidRDefault="00C620EF">
      <w:pPr>
        <w:rPr>
          <w:iCs/>
        </w:rPr>
      </w:pPr>
      <w:r>
        <w:rPr>
          <w:iCs/>
        </w:rPr>
        <w:t>3.  On the back side of this page create a graph showing the population growth of the bacteria from 8:20 to 12:00.  Put time along the horizontal (left/right) axis, and number of bacteria along the vertical (up/down) axis.</w:t>
      </w:r>
    </w:p>
    <w:p w:rsidR="00C620EF" w:rsidRDefault="00C620EF">
      <w:pPr>
        <w:rPr>
          <w:iCs/>
        </w:rPr>
      </w:pPr>
    </w:p>
    <w:p w:rsidR="00C620EF" w:rsidRDefault="00C620EF">
      <w:pPr>
        <w:rPr>
          <w:iCs/>
        </w:rPr>
      </w:pPr>
    </w:p>
    <w:p w:rsidR="00C620EF" w:rsidRDefault="00C620EF">
      <w:pPr>
        <w:rPr>
          <w:iCs/>
        </w:rPr>
      </w:pPr>
      <w:r>
        <w:rPr>
          <w:iCs/>
          <w:noProof/>
          <w:sz w:val="20"/>
        </w:rPr>
        <w:pict>
          <v:rect id="_x0000_s1046" style="position:absolute;margin-left:0;margin-top:14.2pt;width:522pt;height:54pt;z-index:251657728"/>
        </w:pict>
      </w:r>
      <w:r>
        <w:rPr>
          <w:iCs/>
        </w:rPr>
        <w:t>4.  What time do you think your throat will start to feel sore?  Why?</w:t>
      </w:r>
    </w:p>
    <w:p w:rsidR="00C620EF" w:rsidRDefault="00C620EF">
      <w:pPr>
        <w:rPr>
          <w:iCs/>
        </w:rPr>
      </w:pPr>
    </w:p>
    <w:p w:rsidR="00C620EF" w:rsidRDefault="00C620EF">
      <w:pPr>
        <w:rPr>
          <w:iCs/>
        </w:rPr>
      </w:pPr>
    </w:p>
    <w:p w:rsidR="00C620EF" w:rsidRDefault="00C620EF">
      <w:pPr>
        <w:rPr>
          <w:iCs/>
        </w:rPr>
      </w:pPr>
    </w:p>
    <w:p w:rsidR="00C620EF" w:rsidRDefault="00C620EF">
      <w:pPr>
        <w:rPr>
          <w:iCs/>
        </w:rPr>
      </w:pPr>
    </w:p>
    <w:p w:rsidR="00C620EF" w:rsidRDefault="00C620EF">
      <w:pPr>
        <w:rPr>
          <w:iCs/>
        </w:rPr>
      </w:pPr>
    </w:p>
    <w:p w:rsidR="00C620EF" w:rsidRDefault="00C620EF">
      <w:pPr>
        <w:rPr>
          <w:iCs/>
        </w:rPr>
      </w:pPr>
      <w:r>
        <w:rPr>
          <w:iCs/>
          <w:noProof/>
          <w:sz w:val="20"/>
        </w:rPr>
        <w:pict>
          <v:rect id="_x0000_s1047" style="position:absolute;margin-left:0;margin-top:21.4pt;width:522pt;height:90pt;z-index:251658752"/>
        </w:pict>
      </w:r>
      <w:r>
        <w:rPr>
          <w:iCs/>
        </w:rPr>
        <w:t>5.  Can bacteria keep growing like this forever?  Explain your answer.</w:t>
      </w:r>
    </w:p>
    <w:p w:rsidR="00C620EF" w:rsidRDefault="00C620EF">
      <w:pPr>
        <w:rPr>
          <w:iCs/>
        </w:rPr>
      </w:pPr>
      <w:r>
        <w:rPr>
          <w:iCs/>
        </w:rPr>
        <w:br w:type="page"/>
      </w:r>
      <w:r w:rsidR="00DF4F6F">
        <w:rPr>
          <w:iCs/>
          <w:noProof/>
          <w:sz w:val="20"/>
        </w:rPr>
        <w:lastRenderedPageBreak/>
        <w:drawing>
          <wp:anchor distT="0" distB="0" distL="114300" distR="114300" simplePos="0" relativeHeight="251659776" behindDoc="0" locked="0" layoutInCell="1" allowOverlap="1">
            <wp:simplePos x="0" y="0"/>
            <wp:positionH relativeFrom="column">
              <wp:posOffset>191135</wp:posOffset>
            </wp:positionH>
            <wp:positionV relativeFrom="paragraph">
              <wp:posOffset>447040</wp:posOffset>
            </wp:positionV>
            <wp:extent cx="6343015" cy="8207375"/>
            <wp:effectExtent l="1905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6343015" cy="8207375"/>
                    </a:xfrm>
                    <a:prstGeom prst="rect">
                      <a:avLst/>
                    </a:prstGeom>
                    <a:noFill/>
                  </pic:spPr>
                </pic:pic>
              </a:graphicData>
            </a:graphic>
          </wp:anchor>
        </w:drawing>
      </w:r>
    </w:p>
    <w:sectPr w:rsidR="00C620EF">
      <w:headerReference w:type="default" r:id="rId8"/>
      <w:pgSz w:w="12240" w:h="15840"/>
      <w:pgMar w:top="576"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EF" w:rsidRDefault="00C620EF">
      <w:r>
        <w:separator/>
      </w:r>
    </w:p>
  </w:endnote>
  <w:endnote w:type="continuationSeparator" w:id="0">
    <w:p w:rsidR="00C620EF" w:rsidRDefault="00C6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EF" w:rsidRDefault="00C620EF">
      <w:r>
        <w:separator/>
      </w:r>
    </w:p>
  </w:footnote>
  <w:footnote w:type="continuationSeparator" w:id="0">
    <w:p w:rsidR="00C620EF" w:rsidRDefault="00C62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46" w:rsidRDefault="00332546" w:rsidP="00332546">
    <w:pPr>
      <w:pStyle w:val="Header"/>
      <w:jc w:val="right"/>
    </w:pPr>
    <w:r w:rsidRPr="006369DB">
      <w:rPr>
        <w:sz w:val="20"/>
        <w:szCs w:val="20"/>
      </w:rPr>
      <w:t>© Emond Montgomery Publications Limited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32546"/>
    <w:rsid w:val="00332546"/>
    <w:rsid w:val="00C620EF"/>
    <w:rsid w:val="00DF4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pBdr>
        <w:bottom w:val="single" w:sz="4" w:space="1" w:color="auto"/>
      </w:pBdr>
      <w:outlineLvl w:val="0"/>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rsid w:val="00332546"/>
    <w:pPr>
      <w:tabs>
        <w:tab w:val="center" w:pos="4320"/>
        <w:tab w:val="right" w:pos="8640"/>
      </w:tabs>
    </w:pPr>
  </w:style>
  <w:style w:type="paragraph" w:styleId="Footer">
    <w:name w:val="footer"/>
    <w:basedOn w:val="Normal"/>
    <w:rsid w:val="0033254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Population Growth by Binary Fission</vt:lpstr>
    </vt:vector>
  </TitlesOfParts>
  <Company>Paul Galpern</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by Binary Fission</dc:title>
  <dc:creator>www.morrowgalpern.ca</dc:creator>
  <cp:lastModifiedBy>kzolp</cp:lastModifiedBy>
  <cp:revision>2</cp:revision>
  <cp:lastPrinted>2014-09-17T12:18:00Z</cp:lastPrinted>
  <dcterms:created xsi:type="dcterms:W3CDTF">2014-09-17T12:19:00Z</dcterms:created>
  <dcterms:modified xsi:type="dcterms:W3CDTF">2014-09-17T12:19:00Z</dcterms:modified>
</cp:coreProperties>
</file>